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7"/>
        <w:gridCol w:w="669"/>
        <w:gridCol w:w="1236"/>
        <w:gridCol w:w="413"/>
        <w:gridCol w:w="352"/>
        <w:gridCol w:w="79"/>
        <w:gridCol w:w="251"/>
        <w:gridCol w:w="3151"/>
        <w:gridCol w:w="957"/>
        <w:gridCol w:w="431"/>
      </w:tblGrid>
      <w:tr w:rsidR="002345D4" w:rsidTr="00634106">
        <w:trPr>
          <w:gridAfter w:val="2"/>
          <w:wAfter w:w="1388" w:type="dxa"/>
          <w:trHeight w:val="964"/>
        </w:trPr>
        <w:tc>
          <w:tcPr>
            <w:tcW w:w="4016" w:type="dxa"/>
            <w:gridSpan w:val="2"/>
          </w:tcPr>
          <w:p w:rsidR="002345D4" w:rsidRDefault="002345D4" w:rsidP="00234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:rsidR="002345D4" w:rsidRDefault="001F43A0" w:rsidP="00654F52">
            <w:pPr>
              <w:rPr>
                <w:rFonts w:ascii="Times New Roman" w:hAnsi="Times New Roman" w:cs="Times New Roman"/>
              </w:rPr>
            </w:pPr>
            <w:r w:rsidRPr="001F43A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22800" cy="933547"/>
                  <wp:effectExtent l="19050" t="0" r="5850" b="0"/>
                  <wp:docPr id="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41" t="-27" r="-41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00" cy="933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gridSpan w:val="5"/>
          </w:tcPr>
          <w:p w:rsidR="002345D4" w:rsidRDefault="002345D4" w:rsidP="002345D4">
            <w:pPr>
              <w:rPr>
                <w:rFonts w:ascii="Times New Roman" w:hAnsi="Times New Roman" w:cs="Times New Roman"/>
              </w:rPr>
            </w:pPr>
          </w:p>
        </w:tc>
      </w:tr>
      <w:tr w:rsidR="001F43A0" w:rsidTr="00634106">
        <w:trPr>
          <w:gridAfter w:val="2"/>
          <w:wAfter w:w="1388" w:type="dxa"/>
          <w:trHeight w:val="1134"/>
        </w:trPr>
        <w:tc>
          <w:tcPr>
            <w:tcW w:w="9498" w:type="dxa"/>
            <w:gridSpan w:val="8"/>
          </w:tcPr>
          <w:p w:rsidR="00EF5EB1" w:rsidRPr="00EF5EB1" w:rsidRDefault="00EF5EB1" w:rsidP="00F60D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АДМИНИСТРАЦИЯ </w:t>
            </w:r>
          </w:p>
          <w:p w:rsidR="001F43A0" w:rsidRPr="00EF5EB1" w:rsidRDefault="00EF5EB1" w:rsidP="00F60D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>МАЛОЯРОСЛАВЕЦКОГО МУНИЦИПАЛЬНОГО ОКРУГА</w:t>
            </w:r>
          </w:p>
          <w:p w:rsidR="001F43A0" w:rsidRPr="00EF5EB1" w:rsidRDefault="00EF5EB1" w:rsidP="00F60D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EB1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КАЛУЖСКОЙ ОБЛАСТИ</w:t>
            </w:r>
          </w:p>
          <w:p w:rsidR="001F43A0" w:rsidRDefault="001F43A0" w:rsidP="00F60D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0D80" w:rsidRPr="00F60D80" w:rsidRDefault="001F43A0" w:rsidP="00F60D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386C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0B616B" w:rsidTr="00634106">
        <w:trPr>
          <w:gridAfter w:val="2"/>
          <w:wAfter w:w="1388" w:type="dxa"/>
        </w:trPr>
        <w:tc>
          <w:tcPr>
            <w:tcW w:w="3347" w:type="dxa"/>
          </w:tcPr>
          <w:p w:rsidR="000B616B" w:rsidRPr="001F43A0" w:rsidRDefault="000B616B" w:rsidP="002345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8" w:type="dxa"/>
            <w:gridSpan w:val="3"/>
          </w:tcPr>
          <w:p w:rsidR="000B616B" w:rsidRPr="001F43A0" w:rsidRDefault="000B616B" w:rsidP="001F4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3" w:type="dxa"/>
            <w:gridSpan w:val="4"/>
          </w:tcPr>
          <w:p w:rsidR="000B616B" w:rsidRPr="00D009AD" w:rsidRDefault="000B616B" w:rsidP="001F43A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345D4" w:rsidTr="00634106">
        <w:trPr>
          <w:gridAfter w:val="2"/>
          <w:wAfter w:w="1388" w:type="dxa"/>
        </w:trPr>
        <w:tc>
          <w:tcPr>
            <w:tcW w:w="3347" w:type="dxa"/>
          </w:tcPr>
          <w:p w:rsidR="002345D4" w:rsidRPr="000C5F12" w:rsidRDefault="001F43A0" w:rsidP="007827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F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7827CE">
              <w:rPr>
                <w:rFonts w:ascii="Times New Roman" w:hAnsi="Times New Roman" w:cs="Times New Roman"/>
                <w:b/>
                <w:sz w:val="26"/>
                <w:szCs w:val="26"/>
              </w:rPr>
              <w:t>08.04.</w:t>
            </w:r>
            <w:r w:rsidR="00EB787E">
              <w:rPr>
                <w:rFonts w:ascii="Times New Roman" w:hAnsi="Times New Roman" w:cs="Times New Roman"/>
                <w:b/>
                <w:sz w:val="26"/>
                <w:szCs w:val="26"/>
              </w:rPr>
              <w:t>2026 г.</w:t>
            </w:r>
          </w:p>
        </w:tc>
        <w:tc>
          <w:tcPr>
            <w:tcW w:w="2318" w:type="dxa"/>
            <w:gridSpan w:val="3"/>
          </w:tcPr>
          <w:p w:rsidR="002345D4" w:rsidRPr="000C5F12" w:rsidRDefault="002345D4" w:rsidP="001F43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33" w:type="dxa"/>
            <w:gridSpan w:val="4"/>
          </w:tcPr>
          <w:p w:rsidR="002345D4" w:rsidRDefault="00634106" w:rsidP="00634106">
            <w:pPr>
              <w:tabs>
                <w:tab w:val="left" w:pos="2874"/>
                <w:tab w:val="right" w:pos="3617"/>
              </w:tabs>
              <w:ind w:right="-92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№</w:t>
            </w:r>
            <w:r w:rsidR="007827CE" w:rsidRPr="007827C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484</w:t>
            </w:r>
            <w:r w:rsidRPr="007827C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          </w:t>
            </w:r>
          </w:p>
          <w:p w:rsidR="00EB787E" w:rsidRPr="000C5F12" w:rsidRDefault="00EB787E" w:rsidP="00634106">
            <w:pPr>
              <w:ind w:right="-924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F5EB1" w:rsidRPr="00744C45" w:rsidTr="00634106">
        <w:trPr>
          <w:trHeight w:val="1140"/>
        </w:trPr>
        <w:tc>
          <w:tcPr>
            <w:tcW w:w="6096" w:type="dxa"/>
            <w:gridSpan w:val="6"/>
            <w:vMerge w:val="restart"/>
          </w:tcPr>
          <w:p w:rsidR="00315446" w:rsidRPr="00744C45" w:rsidRDefault="00315446" w:rsidP="00744C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общественных обсуждений</w:t>
            </w:r>
            <w:r w:rsidR="0074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по проекту межевания территории «</w:t>
            </w:r>
            <w:proofErr w:type="gramStart"/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</w:t>
            </w:r>
            <w:proofErr w:type="gramEnd"/>
            <w:r w:rsidR="0063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путем перераспределения земельного участка</w:t>
            </w:r>
            <w:r w:rsidR="0063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1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с кадастровым номером 40:13:100304:4 с землями, находящимися</w:t>
            </w:r>
            <w:r w:rsidR="0074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F34FC"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или</w:t>
            </w:r>
            <w:r w:rsidR="0074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собственности, расположенной</w:t>
            </w:r>
            <w:r w:rsidR="00DF34FC"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1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DF34FC"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адресу: Калужская область,</w:t>
            </w:r>
            <w:r w:rsidR="00DF34FC"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Малоярославецкий</w:t>
            </w:r>
            <w:r w:rsidR="0074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, земл</w:t>
            </w:r>
            <w:proofErr w:type="gramStart"/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и ООО</w:t>
            </w:r>
            <w:proofErr w:type="gramEnd"/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«Березовка»</w:t>
            </w:r>
          </w:p>
          <w:p w:rsidR="00EF5EB1" w:rsidRPr="00744C45" w:rsidRDefault="00EF5EB1" w:rsidP="0074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" w:type="dxa"/>
          </w:tcPr>
          <w:p w:rsidR="00EF5EB1" w:rsidRPr="00744C45" w:rsidRDefault="00EF5EB1" w:rsidP="0074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3"/>
          </w:tcPr>
          <w:p w:rsidR="00EF5EB1" w:rsidRPr="00744C45" w:rsidRDefault="00EF5EB1" w:rsidP="0074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B1" w:rsidRPr="00744C45" w:rsidTr="00634106">
        <w:trPr>
          <w:trHeight w:val="1020"/>
        </w:trPr>
        <w:tc>
          <w:tcPr>
            <w:tcW w:w="6096" w:type="dxa"/>
            <w:gridSpan w:val="6"/>
            <w:vMerge/>
          </w:tcPr>
          <w:p w:rsidR="00EF5EB1" w:rsidRPr="00744C45" w:rsidRDefault="00EF5EB1" w:rsidP="0074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dxa"/>
          </w:tcPr>
          <w:p w:rsidR="00EF5EB1" w:rsidRPr="00744C45" w:rsidRDefault="00EF5EB1" w:rsidP="0074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3"/>
          </w:tcPr>
          <w:p w:rsidR="00EF5EB1" w:rsidRPr="00744C45" w:rsidRDefault="00EF5EB1" w:rsidP="0074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DD" w:rsidRPr="00744C45" w:rsidTr="00634106">
        <w:trPr>
          <w:gridAfter w:val="1"/>
          <w:wAfter w:w="431" w:type="dxa"/>
          <w:trHeight w:val="280"/>
        </w:trPr>
        <w:tc>
          <w:tcPr>
            <w:tcW w:w="10455" w:type="dxa"/>
            <w:gridSpan w:val="9"/>
          </w:tcPr>
          <w:p w:rsidR="00DF34FC" w:rsidRPr="00744C45" w:rsidRDefault="00744C45" w:rsidP="0074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>Рассмотрев</w:t>
            </w:r>
            <w:r w:rsidR="00325A55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Вебер-Третьяковой С.С.,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 проект межевания территории «Образуемый путем перераспределения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40:13:100304:4 с землями, находящимися в государственной или муниципальной собственности, расположенной по адресу: Калужская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Малоярославецкий муниципальный округ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, земли ООО «Березовка», </w:t>
            </w:r>
            <w:r w:rsidR="00E05E16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 статьёй  5.1 Градостроительного  кодекса Российской Федерации, Решением Думы Малоярославецкого муниципального округа Калужской области  от 24.02.2026 № 12 «Об утверждении Положения о публичных слушаниях или общественных обсуждениях </w:t>
            </w:r>
            <w:r w:rsidR="006341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05E16" w:rsidRPr="00744C45">
              <w:rPr>
                <w:rFonts w:ascii="Times New Roman" w:hAnsi="Times New Roman" w:cs="Times New Roman"/>
                <w:sz w:val="24"/>
                <w:szCs w:val="24"/>
              </w:rPr>
              <w:t>по градостроительным вопросам», руководствуясь Уставом Малоярославецкого муниципального округа Калужской области,</w:t>
            </w:r>
          </w:p>
          <w:p w:rsidR="00426F7C" w:rsidRDefault="001D2046" w:rsidP="00744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C4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ПОСТАНОВЛЯЮ:</w:t>
            </w:r>
          </w:p>
          <w:p w:rsidR="00634106" w:rsidRPr="00744C45" w:rsidRDefault="00634106" w:rsidP="00744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4FC" w:rsidRPr="00744C45" w:rsidRDefault="00744C45" w:rsidP="0074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787E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Назначить общественные обсуждения по проекту межевания территории: «Образуемый путем перераспределения земельного участка  с  кадастровым номером 40:13:100304:4 с землями, находящимися в государственной или муниципальной собственности, расположенной по адресу: Калужская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Малоярославецкий муниципальный округ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>, земли ООО «Березовка», (далее проект), разработанному  ООО «ЛИМБ», с</w:t>
            </w:r>
            <w:r w:rsidR="00EB787E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87E" w:rsidRPr="00744C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B787E" w:rsidRPr="00744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EB787E" w:rsidRPr="00744C45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  <w:p w:rsidR="00DF34FC" w:rsidRPr="00744C45" w:rsidRDefault="00744C45" w:rsidP="0074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3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CA2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>Малоярославецк</w:t>
            </w:r>
            <w:r w:rsidR="00500CA2" w:rsidRPr="00744C4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00CA2" w:rsidRPr="00744C45">
              <w:rPr>
                <w:rFonts w:ascii="Times New Roman" w:hAnsi="Times New Roman" w:cs="Times New Roman"/>
                <w:sz w:val="24"/>
                <w:szCs w:val="24"/>
              </w:rPr>
              <w:t>округа Калужской области</w:t>
            </w:r>
            <w:r w:rsidR="00DF34FC" w:rsidRPr="00744C4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организацию и проведение общественных обсуждений по проекту.</w:t>
            </w:r>
          </w:p>
          <w:p w:rsidR="00EB787E" w:rsidRPr="00744C45" w:rsidRDefault="00744C45" w:rsidP="00744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="00873B54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Начальнику отдела </w:t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работе с территориями деревня Березовка</w:t>
            </w:r>
            <w:r w:rsidR="00873B54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Терентьеву Д.В.</w:t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обеспечить размещение информации по оповещению граждан, постоянно проживающих </w:t>
            </w:r>
            <w:r w:rsidR="006341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территории </w:t>
            </w:r>
            <w:r w:rsidR="00873B54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д. Мотякино </w:t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Малоярославецкого муниципального округа Калужской области, </w:t>
            </w:r>
            <w:r w:rsidR="006341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местах массового скопления людей, о проведении общественных обсуждений по проекту, </w:t>
            </w:r>
            <w:r w:rsidR="006341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 также обеспечить возможность размещения на стендах в территориальном отделе </w:t>
            </w:r>
            <w:r w:rsidR="00873B54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деревня Березовка</w:t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экспозиции по проекту.</w:t>
            </w:r>
          </w:p>
          <w:p w:rsidR="00EB787E" w:rsidRPr="00744C45" w:rsidRDefault="00744C45" w:rsidP="00744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 Определить должностным лицом, уполномоченным быть председателем общественных обсуждений с правом подписи протокола и заключения общественных обсуждений заместителя Главы администрации – Адаменко Д.В.</w:t>
            </w:r>
          </w:p>
          <w:p w:rsidR="00EB787E" w:rsidRPr="00744C45" w:rsidRDefault="00744C45" w:rsidP="00744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 Определить должностным лицом, уполномоченным быть секретарем общественных обсуждений с правом подписи протокола общественных обсуждений  заведующего отделом градостроительства и архитектуры  –  Тарченко  С.В.</w:t>
            </w:r>
          </w:p>
          <w:p w:rsidR="00EB787E" w:rsidRDefault="00744C45" w:rsidP="00744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EB787E" w:rsidRPr="00744C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6. Настоящее постановление вступает в силу с момента подписания и подлежит официальному опубликованию. </w:t>
            </w:r>
          </w:p>
          <w:p w:rsidR="00634106" w:rsidRPr="00744C45" w:rsidRDefault="00634106" w:rsidP="00744C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C69F0" w:rsidRPr="007C69F0" w:rsidRDefault="007C69F0" w:rsidP="007C69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9F0">
              <w:rPr>
                <w:rFonts w:ascii="Times New Roman" w:hAnsi="Times New Roman" w:cs="Times New Roman"/>
                <w:b/>
                <w:sz w:val="24"/>
                <w:szCs w:val="24"/>
              </w:rPr>
              <w:t>Глава Малоярославецкого</w:t>
            </w:r>
            <w:r w:rsidRPr="007C69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C69F0" w:rsidRPr="007C69F0" w:rsidRDefault="007C69F0" w:rsidP="007C69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9F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  <w:r w:rsidRPr="007C69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="00F12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7C69F0">
              <w:rPr>
                <w:rFonts w:ascii="Times New Roman" w:hAnsi="Times New Roman" w:cs="Times New Roman"/>
                <w:b/>
                <w:sz w:val="24"/>
                <w:szCs w:val="24"/>
              </w:rPr>
              <w:t>В.В. Парфёнов</w:t>
            </w:r>
          </w:p>
          <w:p w:rsidR="00634106" w:rsidRDefault="007C69F0" w:rsidP="00634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  <w:t xml:space="preserve">    </w:t>
            </w:r>
          </w:p>
          <w:p w:rsidR="00F61FC1" w:rsidRPr="00634106" w:rsidRDefault="00F61FC1" w:rsidP="0063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86C" w:rsidRPr="00744C45" w:rsidTr="00634106">
        <w:trPr>
          <w:gridAfter w:val="2"/>
          <w:wAfter w:w="1388" w:type="dxa"/>
          <w:trHeight w:val="253"/>
        </w:trPr>
        <w:tc>
          <w:tcPr>
            <w:tcW w:w="6017" w:type="dxa"/>
            <w:gridSpan w:val="5"/>
          </w:tcPr>
          <w:p w:rsidR="00F7386C" w:rsidRPr="00744C45" w:rsidRDefault="00F7386C" w:rsidP="0074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1" w:type="dxa"/>
            <w:gridSpan w:val="3"/>
          </w:tcPr>
          <w:p w:rsidR="00F7386C" w:rsidRPr="00744C45" w:rsidRDefault="00F7386C" w:rsidP="001D20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86C" w:rsidRPr="00744C45" w:rsidTr="00634106">
        <w:trPr>
          <w:gridAfter w:val="2"/>
          <w:wAfter w:w="1388" w:type="dxa"/>
          <w:trHeight w:val="55"/>
        </w:trPr>
        <w:tc>
          <w:tcPr>
            <w:tcW w:w="6017" w:type="dxa"/>
            <w:gridSpan w:val="5"/>
          </w:tcPr>
          <w:p w:rsidR="00F7386C" w:rsidRPr="00744C45" w:rsidRDefault="00F7386C" w:rsidP="0074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1" w:type="dxa"/>
            <w:gridSpan w:val="3"/>
          </w:tcPr>
          <w:p w:rsidR="00F7386C" w:rsidRPr="00744C45" w:rsidRDefault="00F7386C" w:rsidP="007C69F0">
            <w:pPr>
              <w:ind w:right="-92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594E" w:rsidRPr="00790B05" w:rsidRDefault="00DC594E" w:rsidP="00AF3633">
      <w:pPr>
        <w:rPr>
          <w:rFonts w:ascii="Times New Roman" w:hAnsi="Times New Roman" w:cs="Times New Roman"/>
        </w:rPr>
      </w:pPr>
    </w:p>
    <w:sectPr w:rsidR="00DC594E" w:rsidRPr="00790B05" w:rsidSect="00634106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2B9"/>
    <w:rsid w:val="00024D5B"/>
    <w:rsid w:val="00035023"/>
    <w:rsid w:val="000703CA"/>
    <w:rsid w:val="000B616B"/>
    <w:rsid w:val="000C5F12"/>
    <w:rsid w:val="00112540"/>
    <w:rsid w:val="001A3873"/>
    <w:rsid w:val="001D2046"/>
    <w:rsid w:val="001E7AC4"/>
    <w:rsid w:val="001F43A0"/>
    <w:rsid w:val="002345D4"/>
    <w:rsid w:val="00271A76"/>
    <w:rsid w:val="00315446"/>
    <w:rsid w:val="00325A55"/>
    <w:rsid w:val="003626CC"/>
    <w:rsid w:val="00374BB8"/>
    <w:rsid w:val="00376AD9"/>
    <w:rsid w:val="0037790B"/>
    <w:rsid w:val="003B137E"/>
    <w:rsid w:val="003E4565"/>
    <w:rsid w:val="003F553B"/>
    <w:rsid w:val="00426F7C"/>
    <w:rsid w:val="00500CA2"/>
    <w:rsid w:val="00502B8D"/>
    <w:rsid w:val="005615AA"/>
    <w:rsid w:val="005623BF"/>
    <w:rsid w:val="005D3700"/>
    <w:rsid w:val="005E4E52"/>
    <w:rsid w:val="005F1930"/>
    <w:rsid w:val="006201C1"/>
    <w:rsid w:val="00634106"/>
    <w:rsid w:val="00654F52"/>
    <w:rsid w:val="00703825"/>
    <w:rsid w:val="00744C45"/>
    <w:rsid w:val="00750DA1"/>
    <w:rsid w:val="00760CC4"/>
    <w:rsid w:val="007827CE"/>
    <w:rsid w:val="00790B05"/>
    <w:rsid w:val="007A1F71"/>
    <w:rsid w:val="007C69F0"/>
    <w:rsid w:val="007D07E0"/>
    <w:rsid w:val="008030C6"/>
    <w:rsid w:val="00873B54"/>
    <w:rsid w:val="008A33CD"/>
    <w:rsid w:val="00903BF3"/>
    <w:rsid w:val="00945187"/>
    <w:rsid w:val="009505AC"/>
    <w:rsid w:val="009D1983"/>
    <w:rsid w:val="009D44CD"/>
    <w:rsid w:val="00A74BDB"/>
    <w:rsid w:val="00A97BDB"/>
    <w:rsid w:val="00AF3633"/>
    <w:rsid w:val="00B1588F"/>
    <w:rsid w:val="00B657DD"/>
    <w:rsid w:val="00B77BB3"/>
    <w:rsid w:val="00BE12AE"/>
    <w:rsid w:val="00BE6D84"/>
    <w:rsid w:val="00C23C1C"/>
    <w:rsid w:val="00C54B86"/>
    <w:rsid w:val="00C6227D"/>
    <w:rsid w:val="00C94178"/>
    <w:rsid w:val="00D009AD"/>
    <w:rsid w:val="00D71AFB"/>
    <w:rsid w:val="00D722B9"/>
    <w:rsid w:val="00DC594E"/>
    <w:rsid w:val="00DE5665"/>
    <w:rsid w:val="00DF34FC"/>
    <w:rsid w:val="00E05E16"/>
    <w:rsid w:val="00E06DE5"/>
    <w:rsid w:val="00E963EA"/>
    <w:rsid w:val="00EB787E"/>
    <w:rsid w:val="00EC4A01"/>
    <w:rsid w:val="00EF5EB1"/>
    <w:rsid w:val="00F113AD"/>
    <w:rsid w:val="00F12656"/>
    <w:rsid w:val="00F158D0"/>
    <w:rsid w:val="00F60D80"/>
    <w:rsid w:val="00F61FC1"/>
    <w:rsid w:val="00F7386C"/>
    <w:rsid w:val="00FB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DE892-DEA5-47FC-B0B2-831F8264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1</cp:lastModifiedBy>
  <cp:revision>20</cp:revision>
  <cp:lastPrinted>2026-04-07T08:46:00Z</cp:lastPrinted>
  <dcterms:created xsi:type="dcterms:W3CDTF">2025-11-11T08:13:00Z</dcterms:created>
  <dcterms:modified xsi:type="dcterms:W3CDTF">2026-04-08T12:29:00Z</dcterms:modified>
</cp:coreProperties>
</file>